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0" w:lineRule="exact" w:line="260"/>
        <w:ind w:left="11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KRPS010005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PROTOCOLLO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0006521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17/09/2018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A01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Circ./comunic.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int.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6"/>
      </w:pPr>
      <w:r>
        <w:pict>
          <v:shape type="#_x0000_t75" style="width:57.6pt;height:57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74"/>
      </w:pPr>
      <w:r>
        <w:pict>
          <v:shape type="#_x0000_t75" style="width:296.89pt;height:15.349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4427" w:right="458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4019" w:right="4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88900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8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81005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70798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10005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300" w:bottom="0" w:left="660" w:right="6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473" w:right="-6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728" w:right="226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40"/>
        <w:ind w:left="-19" w:right="1554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752" w:right="2385"/>
        <w:sectPr>
          <w:type w:val="continuous"/>
          <w:pgSz w:w="11920" w:h="16840"/>
          <w:pgMar w:top="300" w:bottom="0" w:left="660" w:right="660"/>
          <w:cols w:num="2" w:equalWidth="off">
            <w:col w:w="2005" w:space="3252"/>
            <w:col w:w="5343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473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gge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o: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Sco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3" w:right="566" w:firstLine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 w:right="8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before="26" w:lineRule="exact" w:line="260"/>
        <w:ind w:left="1193" w:right="65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794" w:right="754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before="4"/>
        <w:ind w:left="1193" w:right="1081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792" w:right="67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 w:right="479" w:firstLine="1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769" w:right="377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807"/>
      </w:pP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Firmato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digitalmente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ROMEO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D04437"/>
          <w:spacing w:val="0"/>
          <w:w w:val="100"/>
          <w:sz w:val="24"/>
          <w:szCs w:val="24"/>
        </w:rPr>
        <w:t>ANTONELLA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300" w:bottom="0" w:left="66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